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2" w:type="dxa"/>
        <w:tblCellMar>
          <w:left w:w="70" w:type="dxa"/>
          <w:right w:w="70" w:type="dxa"/>
        </w:tblCellMar>
        <w:tblLook w:val="0000" w:firstRow="0" w:lastRow="0" w:firstColumn="0" w:lastColumn="0" w:noHBand="0" w:noVBand="0"/>
      </w:tblPr>
      <w:tblGrid>
        <w:gridCol w:w="1980"/>
        <w:gridCol w:w="999"/>
        <w:gridCol w:w="989"/>
        <w:gridCol w:w="1152"/>
        <w:gridCol w:w="1152"/>
        <w:gridCol w:w="1152"/>
        <w:gridCol w:w="824"/>
        <w:gridCol w:w="824"/>
      </w:tblGrid>
      <w:tr xmlns:wp14="http://schemas.microsoft.com/office/word/2010/wordml" w:rsidRPr="00EC3060" w:rsidR="00615A81" w:rsidTr="61AA9F17" w14:paraId="09528CB7" wp14:textId="77777777">
        <w:trPr>
          <w:trHeight w:val="80"/>
        </w:trPr>
        <w:tc>
          <w:tcPr>
            <w:tcW w:w="9072"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61AA9F17" w14:paraId="5CDAF866" wp14:textId="77777777">
        <w:trPr>
          <w:trHeight w:val="600"/>
        </w:trPr>
        <w:tc>
          <w:tcPr>
            <w:tcW w:w="1980"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999"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989"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82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82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61AA9F17" w14:paraId="02EB378F" wp14:textId="77777777">
        <w:trPr>
          <w:trHeight w:val="525"/>
        </w:trPr>
        <w:tc>
          <w:tcPr>
            <w:tcW w:w="1980"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61AA9F17" w:rsidRDefault="00615A81" w14:paraId="6A05A809" wp14:textId="2BB76BCB">
            <w:pPr>
              <w:pStyle w:val="Title"/>
              <w:spacing w:before="240" w:after="0" w:line="240" w:lineRule="auto"/>
              <w:jc w:val="left"/>
              <w:rPr>
                <w:rFonts w:ascii="Times New Roman" w:hAnsi="Times New Roman" w:eastAsia="Times New Roman" w:cs="Times New Roman"/>
                <w:b w:val="1"/>
                <w:bCs w:val="1"/>
                <w:noProof w:val="0"/>
                <w:sz w:val="18"/>
                <w:szCs w:val="18"/>
                <w:lang w:val="tr-TR"/>
              </w:rPr>
            </w:pPr>
            <w:r w:rsidRPr="61AA9F17" w:rsidR="61AA9F1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Hemşirelik Esasları Öğretimi</w:t>
            </w:r>
          </w:p>
        </w:tc>
        <w:tc>
          <w:tcPr>
            <w:tcW w:w="999" w:type="dxa"/>
            <w:tcBorders>
              <w:top w:val="nil"/>
              <w:left w:val="nil"/>
              <w:bottom w:val="single" w:color="auto" w:sz="4" w:space="0"/>
              <w:right w:val="single" w:color="auto" w:sz="4" w:space="0"/>
            </w:tcBorders>
            <w:shd w:val="clear" w:color="auto" w:fill="auto"/>
            <w:tcMar/>
            <w:vAlign w:val="bottom"/>
          </w:tcPr>
          <w:p w:rsidRPr="00EC3060" w:rsidR="00615A81" w:rsidP="61AA9F17" w:rsidRDefault="00615A81" w14:paraId="5A39BBE3" wp14:textId="021ACDA5">
            <w:pPr>
              <w:pStyle w:val="Title"/>
              <w:jc w:val="center"/>
              <w:rPr>
                <w:rFonts w:ascii="Times New Roman" w:hAnsi="Times New Roman" w:eastAsia="Times New Roman" w:cs="Times New Roman"/>
                <w:b w:val="1"/>
                <w:bCs w:val="1"/>
                <w:noProof w:val="0"/>
                <w:sz w:val="18"/>
                <w:szCs w:val="18"/>
                <w:lang w:val="tr-TR"/>
              </w:rPr>
            </w:pPr>
            <w:r w:rsidRPr="61AA9F17" w:rsidR="61AA9F1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HEM 507</w:t>
            </w:r>
          </w:p>
        </w:tc>
        <w:tc>
          <w:tcPr>
            <w:tcW w:w="989" w:type="dxa"/>
            <w:tcBorders>
              <w:top w:val="nil"/>
              <w:left w:val="nil"/>
              <w:bottom w:val="single" w:color="auto" w:sz="4" w:space="0"/>
              <w:right w:val="single" w:color="auto" w:sz="4" w:space="0"/>
            </w:tcBorders>
            <w:shd w:val="clear" w:color="auto" w:fill="auto"/>
            <w:tcMar/>
            <w:vAlign w:val="bottom"/>
          </w:tcPr>
          <w:p w:rsidR="61AA9F17" w:rsidP="61AA9F17" w:rsidRDefault="61AA9F17" w14:paraId="47051EA7" w14:textId="414CB441">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w:t>
            </w:r>
          </w:p>
        </w:tc>
        <w:tc>
          <w:tcPr>
            <w:tcW w:w="1152" w:type="dxa"/>
            <w:tcBorders>
              <w:top w:val="nil"/>
              <w:left w:val="nil"/>
              <w:bottom w:val="single" w:color="auto" w:sz="4" w:space="0"/>
              <w:right w:val="single" w:color="auto" w:sz="4" w:space="0"/>
            </w:tcBorders>
            <w:shd w:val="clear" w:color="auto" w:fill="auto"/>
            <w:tcMar/>
            <w:vAlign w:val="bottom"/>
          </w:tcPr>
          <w:p w:rsidR="61AA9F17" w:rsidP="61AA9F17" w:rsidRDefault="61AA9F17" w14:paraId="19E9B064" w14:textId="3178FCD5">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1152" w:type="dxa"/>
            <w:tcBorders>
              <w:top w:val="nil"/>
              <w:left w:val="nil"/>
              <w:bottom w:val="single" w:color="auto" w:sz="4" w:space="0"/>
              <w:right w:val="single" w:color="auto" w:sz="4" w:space="0"/>
            </w:tcBorders>
            <w:shd w:val="clear" w:color="auto" w:fill="auto"/>
            <w:tcMar/>
            <w:vAlign w:val="bottom"/>
          </w:tcPr>
          <w:p w:rsidR="61AA9F17" w:rsidP="61AA9F17" w:rsidRDefault="61AA9F17" w14:paraId="3C8067C0" w14:textId="5395C2D1">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61AA9F17" w:rsidP="61AA9F17" w:rsidRDefault="61AA9F17" w14:paraId="086DB93C" w14:textId="5182C709">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824" w:type="dxa"/>
            <w:tcBorders>
              <w:top w:val="nil"/>
              <w:left w:val="nil"/>
              <w:bottom w:val="single" w:color="auto" w:sz="4" w:space="0"/>
              <w:right w:val="single" w:color="auto" w:sz="4" w:space="0"/>
            </w:tcBorders>
            <w:shd w:val="clear" w:color="auto" w:fill="auto"/>
            <w:tcMar/>
            <w:vAlign w:val="bottom"/>
          </w:tcPr>
          <w:p w:rsidR="61AA9F17" w:rsidP="61AA9F17" w:rsidRDefault="61AA9F17" w14:paraId="01074D5F" w14:textId="7C3EE292">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824" w:type="dxa"/>
            <w:tcBorders>
              <w:top w:val="nil"/>
              <w:left w:val="nil"/>
              <w:bottom w:val="single" w:color="auto" w:sz="4" w:space="0"/>
              <w:right w:val="single" w:color="auto" w:sz="4" w:space="0"/>
            </w:tcBorders>
            <w:shd w:val="clear" w:color="auto" w:fill="auto"/>
            <w:tcMar/>
            <w:vAlign w:val="bottom"/>
          </w:tcPr>
          <w:p w:rsidR="61AA9F17" w:rsidP="61AA9F17" w:rsidRDefault="61AA9F17" w14:paraId="322F0405" w14:textId="4076EAAB">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61AA9F17" w14:paraId="4B9C5200" wp14:textId="77777777">
        <w:trPr>
          <w:trHeight w:val="30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61AA9F17" w:rsidP="61AA9F17" w:rsidRDefault="61AA9F17" w14:paraId="6E6541F8" w14:textId="4FBF6EFB">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61AA9F17" w14:paraId="3E620334" wp14:textId="77777777">
        <w:trPr>
          <w:trHeight w:val="30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61AA9F17" w:rsidP="61AA9F17" w:rsidRDefault="61AA9F17" w14:paraId="0819B701" w14:textId="60328F9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61AA9F17" w14:paraId="44C604E6" wp14:textId="77777777">
        <w:trPr>
          <w:trHeight w:val="30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61AA9F17" w:rsidP="61AA9F17" w:rsidRDefault="61AA9F17" w14:paraId="7B8A0DA5" w14:textId="5DE4C68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Tezli Yüksek Lisans Program</w:t>
            </w:r>
          </w:p>
        </w:tc>
      </w:tr>
      <w:tr xmlns:wp14="http://schemas.microsoft.com/office/word/2010/wordml" w:rsidRPr="00EC3060" w:rsidR="00615A81" w:rsidTr="61AA9F17" w14:paraId="2E9D8D8A" wp14:textId="77777777">
        <w:trPr>
          <w:trHeight w:val="30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61AA9F17" w:rsidP="61AA9F17" w:rsidRDefault="61AA9F17" w14:paraId="277CFC98" w14:textId="773345E5">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61AA9F17" w14:paraId="10452EF2" wp14:textId="77777777">
        <w:trPr>
          <w:trHeight w:val="60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61AA9F17" w:rsidP="61AA9F17" w:rsidRDefault="61AA9F17" w14:paraId="5EE302DE" w14:textId="1481488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61AA9F17" w14:paraId="4D6CC93C" wp14:textId="77777777">
        <w:trPr>
          <w:trHeight w:val="375"/>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1AA9F17" w:rsidRDefault="00615A81" w14:paraId="53128261" wp14:textId="08FA9287">
            <w:pPr>
              <w:spacing w:before="20" w:after="20" w:line="240" w:lineRule="auto"/>
              <w:jc w:val="both"/>
              <w:rPr>
                <w:rFonts w:ascii="Times New Roman" w:hAnsi="Times New Roman" w:eastAsia="Times New Roman" w:cs="Times New Roman"/>
                <w:noProof w:val="0"/>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Bu derste hemşireliğin temel kavramı olan insan, çevre ve hemşireliği kavrayarak, psikomotor beceri gelişim teori ve modellerini, etik ilkeleri ve bakım verme bilgi ve becerisini geliştirmek hedeflenmektedir.</w:t>
            </w:r>
          </w:p>
        </w:tc>
      </w:tr>
      <w:tr xmlns:wp14="http://schemas.microsoft.com/office/word/2010/wordml" w:rsidRPr="00EC3060" w:rsidR="00615A81" w:rsidTr="61AA9F17" w14:paraId="7A66E783" wp14:textId="77777777">
        <w:trPr>
          <w:trHeight w:val="39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1AA9F17" w:rsidRDefault="00615A81" w14:paraId="62486C05" wp14:textId="57D54865">
            <w:pPr>
              <w:spacing w:before="20" w:after="20" w:line="240" w:lineRule="auto"/>
              <w:jc w:val="both"/>
              <w:rPr>
                <w:rFonts w:ascii="Times New Roman" w:hAnsi="Times New Roman" w:eastAsia="Times New Roman" w:cs="Times New Roman"/>
                <w:noProof w:val="0"/>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Ders, Türkiye de hemşirelik eğitimi, hemşirelik eğitimi felsefesi, hemşirelik yüksekokullarında eğitim ve hemşirelik esasları ders programlarının geliştirilmesi, hemşirelik eğitim programında hemşirelik esaslarının yeri ve önemi, hemşirelik esasları dersinin öğretiminde eğitimci faktörü, hemşirelik esaslarına temel oluşturan öğrenme kuramları konuları ve başarı değerlendirme yöntemleri ve klinik uygulamaya ilişkin temel konuları içerir.</w:t>
            </w:r>
          </w:p>
        </w:tc>
      </w:tr>
      <w:tr xmlns:wp14="http://schemas.microsoft.com/office/word/2010/wordml" w:rsidRPr="00EC3060" w:rsidR="00615A81" w:rsidTr="61AA9F17" w14:paraId="347B0BED" wp14:textId="77777777">
        <w:trPr>
          <w:trHeight w:val="885"/>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1AA9F17" w:rsidRDefault="00615A81" w14:paraId="4101652C" wp14:textId="0CDF409F">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61AA9F17" w:rsidR="61AA9F17">
              <w:rPr>
                <w:color w:val="000000" w:themeColor="text1" w:themeTint="FF" w:themeShade="FF"/>
                <w:sz w:val="18"/>
                <w:szCs w:val="18"/>
                <w:lang w:val="tr-TR"/>
              </w:rPr>
              <w:t>Yok</w:t>
            </w:r>
          </w:p>
        </w:tc>
      </w:tr>
      <w:tr xmlns:wp14="http://schemas.microsoft.com/office/word/2010/wordml" w:rsidRPr="00EC3060" w:rsidR="00615A81" w:rsidTr="61AA9F17" w14:paraId="5B907817" wp14:textId="77777777">
        <w:trPr>
          <w:trHeight w:val="765"/>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1AA9F17" w:rsidRDefault="00615A81" w14:paraId="7A951EE5" wp14:textId="712A2E3E">
            <w:pPr>
              <w:pStyle w:val="ListParagraph"/>
              <w:numPr>
                <w:ilvl w:val="0"/>
                <w:numId w:val="1"/>
              </w:numPr>
              <w:spacing w:before="20" w:after="20" w:line="240" w:lineRule="auto"/>
              <w:ind/>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Hemşirelik eğitiminin tarihsel gelişimini açıklar, </w:t>
            </w:r>
          </w:p>
          <w:p w:rsidRPr="00EC3060" w:rsidR="00615A81" w:rsidP="61AA9F17" w:rsidRDefault="00615A81" w14:paraId="7B66E33E" wp14:textId="31D420D2">
            <w:pPr>
              <w:pStyle w:val="ListParagraph"/>
              <w:numPr>
                <w:ilvl w:val="0"/>
                <w:numId w:val="1"/>
              </w:numPr>
              <w:spacing w:before="20" w:after="20" w:line="240" w:lineRule="auto"/>
              <w:ind/>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Eğitim-öğretim kavramları arasındaki ilişkiyi bilir.</w:t>
            </w:r>
          </w:p>
          <w:p w:rsidRPr="00EC3060" w:rsidR="00615A81" w:rsidP="61AA9F17" w:rsidRDefault="00615A81" w14:paraId="4B99056E" wp14:textId="77AD7141">
            <w:pPr>
              <w:pStyle w:val="ListParagraph"/>
              <w:numPr>
                <w:ilvl w:val="0"/>
                <w:numId w:val="1"/>
              </w:numPr>
              <w:spacing w:before="240" w:beforeAutospacing="off" w:after="240" w:afterAutospacing="off" w:line="240" w:lineRule="auto"/>
              <w:ind/>
              <w:jc w:val="both"/>
              <w:rPr>
                <w:rFonts w:ascii="Times New Roman" w:hAnsi="Times New Roman" w:eastAsia="Times New Roman" w:cs="Times New Roman"/>
                <w:b w:val="0"/>
                <w:bCs w:val="0"/>
                <w:i w:val="0"/>
                <w:iCs w:val="0"/>
                <w:caps w:val="0"/>
                <w:smallCaps w:val="0"/>
                <w:noProof w:val="0"/>
                <w:color w:val="000000"/>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Öğretim yöntemleri ile değerlendirme yöntemlerini uygular; klinik ve laboratuvar öğretimin ilkelerini sıralar.</w:t>
            </w:r>
          </w:p>
        </w:tc>
      </w:tr>
      <w:tr xmlns:wp14="http://schemas.microsoft.com/office/word/2010/wordml" w:rsidRPr="00EC3060" w:rsidR="00615A81" w:rsidTr="61AA9F17" w14:paraId="6D1803C6" wp14:textId="77777777">
        <w:trPr>
          <w:trHeight w:val="885"/>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1AA9F17" w:rsidRDefault="00615A81" w14:paraId="1299C43A" wp14:textId="202032E6">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Gösteri, Vaka analizi, Tartışma, Grup çalışmaları, Sunum</w:t>
            </w:r>
          </w:p>
        </w:tc>
      </w:tr>
      <w:tr xmlns:wp14="http://schemas.microsoft.com/office/word/2010/wordml" w:rsidRPr="00EC3060" w:rsidR="00615A81" w:rsidTr="61AA9F17" w14:paraId="0B973619" wp14:textId="77777777">
        <w:trPr>
          <w:trHeight w:val="78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61AA9F17" w14:paraId="78F9EEF7" wp14:textId="77777777">
        <w:trPr>
          <w:trHeight w:val="78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61AA9F17" w14:paraId="4D159CB8" wp14:textId="77777777">
        <w:trPr>
          <w:trHeight w:val="780"/>
        </w:trPr>
        <w:tc>
          <w:tcPr>
            <w:tcW w:w="198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709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0A9E7E14">
            <w:pPr>
              <w:rPr>
                <w:color w:val="000000"/>
                <w:sz w:val="18"/>
                <w:szCs w:val="18"/>
                <w:lang w:val="tr-TR"/>
              </w:rPr>
            </w:pPr>
            <w:r w:rsidRPr="61AA9F17" w:rsidR="61AA9F17">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61AA9F17"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61AA9F17" w:rsidRDefault="00615A81" w14:paraId="62EBF3C5" wp14:textId="77777777" wp14:noSpellErr="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p>
          <w:p w:rsidRPr="0023660D" w:rsidR="00615A81" w:rsidP="61AA9F17" w:rsidRDefault="00615A81" w14:paraId="3B11C62A" wp14:textId="17822965">
            <w:pPr>
              <w:pStyle w:val="ListParagraph"/>
              <w:numPr>
                <w:ilvl w:val="0"/>
                <w:numId w:val="2"/>
              </w:numPr>
              <w:spacing w:before="0" w:beforeAutospacing="off" w:after="0" w:afterAutospacing="off" w:line="240"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Atabek Aştı, T., Karadağ, A. (Editörler). (2019). Hemşirelik Esasları, Bilgiden Uygulamaya: Kavramlar-İlkeler- Beceriler. İkinci Baskı. Akademi Basın ve Yayıncılık, İstanbul.</w:t>
            </w:r>
          </w:p>
          <w:p w:rsidRPr="0023660D" w:rsidR="00615A81" w:rsidP="61AA9F17" w:rsidRDefault="00615A81" w14:paraId="645CE8D5" wp14:textId="623A9542">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Baykara, Z.G., Çalışkan, N., Öztürk, D., Karadağ, A. (2019). Temel Hemşirelik Becerileri. Kontrol Listeleri- Web erişimli Eğitim Videoları. Nobel Tıp Kitabevleri, Ankara.</w:t>
            </w:r>
          </w:p>
          <w:p w:rsidRPr="0023660D" w:rsidR="00615A81" w:rsidP="61AA9F17" w:rsidRDefault="00615A81" w14:paraId="25622C31" wp14:textId="28AA9ECE">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Craven</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R.F., </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Hirnle</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C.J., </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Jensen</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S. (</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Eds</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(2015). Hemşirelik Esasları: İnsan Sağlığı ve Fonksiyonları. N. Uysal, E. Çakırcalı (çeviri editörü). (Yedinci baskıdan çeviri). </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Palme</w:t>
            </w: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Yayıncılık.</w:t>
            </w:r>
          </w:p>
          <w:p w:rsidRPr="0023660D" w:rsidR="00615A81" w:rsidP="61AA9F17" w:rsidRDefault="00615A81" w14:paraId="6D98A12B" wp14:textId="1B5F6D24">
            <w:pPr>
              <w:pStyle w:val="ListParagraph"/>
              <w:numPr>
                <w:ilvl w:val="0"/>
                <w:numId w:val="2"/>
              </w:numPr>
              <w:spacing w:before="0" w:beforeAutospacing="off" w:after="0" w:afterAutospacing="off" w:line="240" w:lineRule="auto"/>
              <w:ind w:right="158"/>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Cromar, K., &amp; Moebius, C. (2024). Fundamentals of nursing made incredibly easy! (3rd ed.). Wolters Kluwer Health.</w:t>
            </w:r>
          </w:p>
          <w:p w:rsidRPr="0023660D" w:rsidR="00615A81" w:rsidP="61AA9F17" w:rsidRDefault="00615A81" w14:paraId="6B699379" w14:noSpellErr="1" wp14:textId="43184FCD">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18"/>
                <w:szCs w:val="18"/>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46688BD9"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1EDE39C2" wp14:textId="77777777">
            <w:pPr>
              <w:rPr>
                <w:rFonts w:ascii="Times New Roman" w:hAnsi="Times New Roman" w:eastAsia="Times New Roman" w:cs="Times New Roman"/>
                <w:b w:val="1"/>
                <w:bCs w:val="1"/>
                <w:color w:val="000000"/>
                <w:sz w:val="18"/>
                <w:szCs w:val="18"/>
                <w:lang w:val="tr-TR"/>
              </w:rPr>
            </w:pPr>
            <w:r w:rsidRPr="61AA9F17" w:rsidR="61AA9F17">
              <w:rPr>
                <w:rFonts w:ascii="Times New Roman" w:hAnsi="Times New Roman" w:eastAsia="Times New Roman" w:cs="Times New Roman"/>
                <w:b w:val="1"/>
                <w:bCs w:val="1"/>
                <w:color w:val="000000" w:themeColor="text1" w:themeTint="FF" w:themeShade="FF"/>
                <w:sz w:val="18"/>
                <w:szCs w:val="18"/>
                <w:lang w:val="tr-TR"/>
              </w:rPr>
              <w:t>Haftalar</w:t>
            </w:r>
            <w:r w:rsidRPr="61AA9F17" w:rsidR="61AA9F17">
              <w:rPr>
                <w:rFonts w:ascii="Times New Roman" w:hAnsi="Times New Roman" w:eastAsia="Times New Roman" w:cs="Times New Roman"/>
                <w:b w:val="1"/>
                <w:bCs w:val="1"/>
                <w:color w:val="000000" w:themeColor="text1" w:themeTint="FF" w:themeShade="FF"/>
                <w:sz w:val="18"/>
                <w:szCs w:val="18"/>
                <w:lang w:val="tr-TR"/>
              </w:rPr>
              <w:t>/</w:t>
            </w:r>
            <w:r w:rsidRPr="61AA9F17" w:rsidR="61AA9F17">
              <w:rPr>
                <w:rFonts w:ascii="Times New Roman" w:hAnsi="Times New Roman" w:eastAsia="Times New Roman" w:cs="Times New Roman"/>
                <w:b w:val="1"/>
                <w:bCs w:val="1"/>
                <w:color w:val="000000" w:themeColor="text1" w:themeTint="FF" w:themeShade="FF"/>
                <w:sz w:val="18"/>
                <w:szCs w:val="18"/>
                <w:lang w:val="tr-TR"/>
              </w:rPr>
              <w:t>Weeks</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61AA9F17" w:rsidRDefault="00615A81" w14:paraId="6A3BBDB0" wp14:textId="77777777">
            <w:pPr>
              <w:rPr>
                <w:rFonts w:ascii="Times New Roman" w:hAnsi="Times New Roman" w:eastAsia="Times New Roman" w:cs="Times New Roman"/>
                <w:b w:val="1"/>
                <w:bCs w:val="1"/>
                <w:color w:val="000000"/>
                <w:sz w:val="18"/>
                <w:szCs w:val="18"/>
                <w:lang w:val="tr-TR"/>
              </w:rPr>
            </w:pPr>
            <w:r w:rsidRPr="61AA9F17" w:rsidR="61AA9F17">
              <w:rPr>
                <w:rFonts w:ascii="Times New Roman" w:hAnsi="Times New Roman" w:eastAsia="Times New Roman" w:cs="Times New Roman"/>
                <w:b w:val="1"/>
                <w:bCs w:val="1"/>
                <w:color w:val="000000" w:themeColor="text1" w:themeTint="FF" w:themeShade="FF"/>
                <w:sz w:val="18"/>
                <w:szCs w:val="18"/>
                <w:lang w:val="tr-TR"/>
              </w:rPr>
              <w:t>Tartışılacak işlenecek konular</w:t>
            </w:r>
            <w:r w:rsidRPr="61AA9F17" w:rsidR="61AA9F17">
              <w:rPr>
                <w:rFonts w:ascii="Times New Roman" w:hAnsi="Times New Roman" w:eastAsia="Times New Roman" w:cs="Times New Roman"/>
                <w:b w:val="1"/>
                <w:bCs w:val="1"/>
                <w:color w:val="000000" w:themeColor="text1" w:themeTint="FF" w:themeShade="FF"/>
                <w:sz w:val="18"/>
                <w:szCs w:val="18"/>
                <w:lang w:val="tr-TR"/>
              </w:rPr>
              <w:t xml:space="preserve">/Course </w:t>
            </w:r>
            <w:r w:rsidRPr="61AA9F17" w:rsidR="61AA9F17">
              <w:rPr>
                <w:rFonts w:ascii="Times New Roman" w:hAnsi="Times New Roman" w:eastAsia="Times New Roman" w:cs="Times New Roman"/>
                <w:b w:val="1"/>
                <w:bCs w:val="1"/>
                <w:color w:val="000000" w:themeColor="text1" w:themeTint="FF" w:themeShade="FF"/>
                <w:sz w:val="18"/>
                <w:szCs w:val="18"/>
                <w:lang w:val="tr-TR"/>
              </w:rPr>
              <w:t>outline</w:t>
            </w:r>
          </w:p>
        </w:tc>
      </w:tr>
      <w:tr xmlns:wp14="http://schemas.microsoft.com/office/word/2010/wordml" w:rsidRPr="00B013C7" w:rsidR="00615A81" w:rsidTr="46688BD9"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43EE7DE2"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49E097C6" w14:textId="77ABEAD2">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Türkiye’de Hemşirelik Eğitimine Genel Bakış</w:t>
            </w:r>
          </w:p>
        </w:tc>
      </w:tr>
      <w:tr xmlns:wp14="http://schemas.microsoft.com/office/word/2010/wordml" w:rsidRPr="00B013C7" w:rsidR="00615A81" w:rsidTr="46688BD9"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74B73099"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46688BD9" w:rsidRDefault="61AA9F17" w14:paraId="6014C615" w14:textId="1D1A8A36">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6688BD9" w:rsidR="31B5754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Avrupa’da</w:t>
            </w:r>
            <w:r w:rsidRPr="46688BD9"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Hemşirelik Eğitimine Genel Bakış</w:t>
            </w:r>
          </w:p>
        </w:tc>
      </w:tr>
      <w:tr xmlns:wp14="http://schemas.microsoft.com/office/word/2010/wordml" w:rsidRPr="00B013C7" w:rsidR="00615A81" w:rsidTr="46688BD9"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4BFA1737"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6F199189" w14:textId="195403CC">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Eğitiminin Felsefesi</w:t>
            </w:r>
          </w:p>
        </w:tc>
      </w:tr>
      <w:tr xmlns:wp14="http://schemas.microsoft.com/office/word/2010/wordml" w:rsidRPr="00B013C7" w:rsidR="00615A81" w:rsidTr="46688BD9"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2E0C86FB"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172B8E81" w14:textId="2562054F">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Esasları Dersi</w:t>
            </w:r>
          </w:p>
        </w:tc>
      </w:tr>
      <w:tr xmlns:wp14="http://schemas.microsoft.com/office/word/2010/wordml" w:rsidRPr="00B013C7" w:rsidR="00615A81" w:rsidTr="46688BD9"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14E32C0E"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10900CB3" w14:textId="0715E5CC">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Esasları Ders Programı ve Geliştirme</w:t>
            </w:r>
          </w:p>
        </w:tc>
      </w:tr>
      <w:tr xmlns:wp14="http://schemas.microsoft.com/office/word/2010/wordml" w:rsidRPr="00B013C7" w:rsidR="00615A81" w:rsidTr="46688BD9"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269916E8"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6377A2A5" w14:textId="492C5E2E">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Eğitim ile ilgili temel kavramlar</w:t>
            </w:r>
          </w:p>
        </w:tc>
      </w:tr>
      <w:tr xmlns:wp14="http://schemas.microsoft.com/office/word/2010/wordml" w:rsidRPr="00B013C7" w:rsidR="00615A81" w:rsidTr="46688BD9"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2E924E6A"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67E41472" w14:textId="3F710925">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Bireysel Çalışma </w:t>
            </w:r>
          </w:p>
        </w:tc>
      </w:tr>
      <w:tr xmlns:wp14="http://schemas.microsoft.com/office/word/2010/wordml" w:rsidRPr="00B013C7" w:rsidR="00615A81" w:rsidTr="46688BD9"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4BEFCA28"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65F05FD5" w14:textId="5B39627C">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Öğretim yöntemleri ve Hemşirelik esasları dersinde kullanımı</w:t>
            </w:r>
          </w:p>
        </w:tc>
      </w:tr>
      <w:tr xmlns:wp14="http://schemas.microsoft.com/office/word/2010/wordml" w:rsidRPr="00B013C7" w:rsidR="00615A81" w:rsidTr="46688BD9"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21D7B89C"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0D348079" w14:textId="1836694E">
            <w:pPr>
              <w:spacing w:before="0" w:beforeAutospacing="off" w:after="0" w:afterAutospacing="off"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Hemşirelik esasları dersinde öğrenme kuram ve modelleri </w:t>
            </w:r>
          </w:p>
        </w:tc>
      </w:tr>
      <w:tr xmlns:wp14="http://schemas.microsoft.com/office/word/2010/wordml" w:rsidRPr="00B013C7" w:rsidR="00615A81" w:rsidTr="46688BD9"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79F5A252"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3413570D" w14:textId="4688E72D">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esasları öğretiminde öğretici özellikleri</w:t>
            </w:r>
          </w:p>
        </w:tc>
      </w:tr>
      <w:tr xmlns:wp14="http://schemas.microsoft.com/office/word/2010/wordml" w:rsidRPr="00B013C7" w:rsidR="00615A81" w:rsidTr="46688BD9"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5B6CA64B"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254D48A3" w14:textId="4B038797">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esasları dersi değerlendirme yöntemleri</w:t>
            </w:r>
          </w:p>
        </w:tc>
      </w:tr>
      <w:tr xmlns:wp14="http://schemas.microsoft.com/office/word/2010/wordml" w:rsidRPr="00B013C7" w:rsidR="00615A81" w:rsidTr="46688BD9"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1DCC4E11"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3DE35EE1" w14:textId="2453DC57">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esaslarında laboratuvar uygulaması ve değerlendirme yöntemleri</w:t>
            </w:r>
          </w:p>
        </w:tc>
      </w:tr>
      <w:tr xmlns:wp14="http://schemas.microsoft.com/office/word/2010/wordml" w:rsidRPr="00B013C7" w:rsidR="00615A81" w:rsidTr="46688BD9"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0D2F7268"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46C2B800" w14:textId="14ECB63B">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Hemşirelik esaslarında klinik uygulama </w:t>
            </w:r>
          </w:p>
        </w:tc>
      </w:tr>
      <w:tr xmlns:wp14="http://schemas.microsoft.com/office/word/2010/wordml" w:rsidRPr="00B013C7" w:rsidR="00615A81" w:rsidTr="46688BD9"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61AA9F17" w:rsidRDefault="00615A81" w14:paraId="74DC8630" wp14:textId="77777777" wp14:noSpellErr="1">
            <w:pPr>
              <w:rPr>
                <w:rFonts w:ascii="Times New Roman" w:hAnsi="Times New Roman" w:eastAsia="Times New Roman" w:cs="Times New Roman"/>
                <w:color w:val="000000"/>
                <w:sz w:val="18"/>
                <w:szCs w:val="18"/>
                <w:lang w:val="tr-TR"/>
              </w:rPr>
            </w:pPr>
            <w:r w:rsidRPr="61AA9F17" w:rsidR="61AA9F17">
              <w:rPr>
                <w:rFonts w:ascii="Times New Roman" w:hAnsi="Times New Roman" w:eastAsia="Times New Roman" w:cs="Times New Roman"/>
                <w:color w:val="000000" w:themeColor="text1" w:themeTint="FF" w:themeShade="FF"/>
                <w:sz w:val="18"/>
                <w:szCs w:val="18"/>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15D48216" w14:textId="014BBE1F">
            <w:pPr>
              <w:spacing w:before="0" w:beforeAutospacing="off" w:after="0" w:afterAutospacing="off" w:line="240" w:lineRule="auto"/>
              <w:ind w:left="1" w:right="0"/>
              <w:jc w:val="both"/>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esaslarında klinik uygulama değerlendirme yöntemleri</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Pr="00B013C7" w:rsidR="00615A81" w:rsidP="61AA9F17" w:rsidRDefault="00615A81" w14:paraId="5630AD66" wp14:noSpellErr="1" wp14:textId="06092659">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61AA9F17"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61AA9F17"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4D3C7A25" w14:textId="16E7FE2B">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21AF0547" w14:textId="4AD86FA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40</w:t>
            </w:r>
          </w:p>
        </w:tc>
      </w:tr>
      <w:tr xmlns:wp14="http://schemas.microsoft.com/office/word/2010/wordml" w:rsidRPr="00B013C7" w:rsidR="00615A81" w:rsidTr="61AA9F17"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0C070DF1" w14:textId="3942CC1A">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35B1FFB5" w14:textId="294C1783">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61AA9F17"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07F75D85" w14:textId="775CCA03">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30EE1DED" w14:textId="428FB175">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61AA9F17"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76DD6B50" w14:textId="43D0B44B">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1F9FDA90" w14:textId="04FA80AB">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61AA9F17"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12D06478" w14:textId="7A166501">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3B64595C" w14:textId="6BBFCE14">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61AA9F17"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623910B9" w14:textId="54B65821">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382305A4" w14:textId="6BBBDAD4">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w:t>
            </w:r>
          </w:p>
        </w:tc>
      </w:tr>
      <w:tr xmlns:wp14="http://schemas.microsoft.com/office/word/2010/wordml" w:rsidRPr="00B013C7" w:rsidR="00615A81" w:rsidTr="61AA9F17"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1AFBD6FF" w14:textId="3DD4C056">
            <w:pPr>
              <w:pBdr>
                <w:top w:val="nil" w:color="000000" w:sz="0" w:space="0"/>
                <w:left w:val="nil" w:color="000000" w:sz="0" w:space="0"/>
                <w:bottom w:val="nil" w:color="000000" w:sz="0" w:space="0"/>
                <w:right w:val="nil" w:color="000000" w:sz="0" w:space="0"/>
                <w:between w:val="nil" w:color="000000" w:sz="0" w:space="0"/>
              </w:pBdr>
              <w:jc w:val="center"/>
              <w:rPr>
                <w:rFonts w:ascii="Calibri" w:hAnsi="Calibri" w:eastAsia="Calibri" w:cs="Calibri"/>
                <w:b w:val="0"/>
                <w:bCs w:val="0"/>
                <w:i w:val="0"/>
                <w:iCs w:val="0"/>
                <w:caps w:val="0"/>
                <w:smallCaps w:val="0"/>
                <w:color w:val="000000" w:themeColor="text1" w:themeTint="FF" w:themeShade="FF"/>
                <w:sz w:val="20"/>
                <w:szCs w:val="20"/>
              </w:rP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61AA9F17" w:rsidP="61AA9F17" w:rsidRDefault="61AA9F17" w14:paraId="79CF0B3D" w14:textId="4FF1657D">
            <w:pPr>
              <w:pBdr>
                <w:top w:val="nil" w:color="000000" w:sz="0" w:space="0"/>
                <w:left w:val="nil" w:color="000000" w:sz="0" w:space="0"/>
                <w:bottom w:val="nil" w:color="000000" w:sz="0" w:space="0"/>
                <w:right w:val="nil" w:color="000000" w:sz="0" w:space="0"/>
                <w:between w:val="nil" w:color="000000" w:sz="0" w:space="0"/>
              </w:pBdr>
              <w:jc w:val="center"/>
            </w:pPr>
            <w:r w:rsidRPr="61AA9F17" w:rsidR="61AA9F17">
              <w:rPr>
                <w:rFonts w:ascii="Calibri" w:hAnsi="Calibri" w:eastAsia="Calibri" w:cs="Calibri"/>
                <w:b w:val="0"/>
                <w:bCs w:val="0"/>
                <w:i w:val="0"/>
                <w:iCs w:val="0"/>
                <w:caps w:val="0"/>
                <w:smallCaps w:val="0"/>
                <w:color w:val="000000" w:themeColor="text1" w:themeTint="FF" w:themeShade="FF"/>
                <w:sz w:val="20"/>
                <w:szCs w:val="20"/>
                <w:lang w:val="tr-TR"/>
              </w:rPr>
              <w:t>60</w:t>
            </w:r>
            <w:r w:rsidRPr="61AA9F17" w:rsidR="61AA9F17">
              <w:rPr>
                <w:rFonts w:ascii="Calibri" w:hAnsi="Calibri" w:cs="Calibri"/>
                <w:color w:val="000000" w:themeColor="text1" w:themeTint="FF" w:themeShade="FF"/>
                <w:sz w:val="20"/>
                <w:szCs w:val="20"/>
                <w:lang w:val="tr-TR"/>
              </w:rPr>
              <w:t xml:space="preserve"> </w:t>
            </w:r>
          </w:p>
        </w:tc>
      </w:tr>
      <w:tr xmlns:wp14="http://schemas.microsoft.com/office/word/2010/wordml" w:rsidRPr="00B013C7" w:rsidR="00615A81" w:rsidTr="61AA9F17"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1AA9F17"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46688BD9"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46688BD9"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4014459F"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Ders Süresi (hafta sayısı* haftalık toplam ders saati)</w:t>
            </w:r>
            <w:r w:rsidRPr="46688BD9"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1ACBBB8F" w14:textId="2AF84D1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314D09DC" w14:textId="4EC6184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6008DF04" w14:textId="2A32B1B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42</w:t>
            </w:r>
          </w:p>
        </w:tc>
      </w:tr>
      <w:tr xmlns:wp14="http://schemas.microsoft.com/office/word/2010/wordml" w:rsidRPr="00B013C7" w:rsidR="00615A81" w:rsidTr="46688BD9"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01EEFBD9" wp14:textId="77777777">
            <w:pPr>
              <w:pStyle w:val="TableParagraph"/>
              <w:tabs>
                <w:tab w:val="left" w:pos="1734"/>
              </w:tabs>
              <w:ind w:right="73"/>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Sınıf Dışı Çalışma Süresi (Ön Çalışma, Pekiştirme)</w:t>
            </w:r>
            <w:r w:rsidRPr="46688BD9"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64E9E7C9" w14:textId="73F7A11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1212CC1C" w14:textId="4A91FB3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8</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18BC18A2" w14:textId="627F25D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112</w:t>
            </w:r>
          </w:p>
        </w:tc>
      </w:tr>
      <w:tr xmlns:wp14="http://schemas.microsoft.com/office/word/2010/wordml" w:rsidRPr="00B013C7" w:rsidR="00615A81" w:rsidTr="46688BD9"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1D443843"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Ödevler</w:t>
            </w:r>
            <w:r w:rsidRPr="46688BD9"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098EFC7E" w14:textId="6B22EDA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5F05B64D" w14:textId="3FD3763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176AC033" w14:textId="121B9C5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46688BD9"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677945A8"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Sunum/Seminer Hazırlama</w:t>
            </w:r>
            <w:r w:rsidRPr="46688BD9"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3B9608AD" w14:textId="1B2C966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4E08D81E" w14:textId="791E27E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46959F8F" w14:textId="28CC33E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46688BD9"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42026365"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Ara Sınav</w:t>
            </w:r>
            <w:r w:rsidRPr="46688BD9" w:rsidR="008200DD">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1AF0E8A9" w14:textId="51E4860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2E2E13F0" w14:textId="7BF7B9D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21BFC25F" w14:textId="192A95C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46688BD9"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4A34CADC"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Uygulama</w:t>
            </w:r>
            <w:r w:rsidRPr="46688BD9"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54F1E970" w14:textId="3D9D26F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08A50913" w14:textId="13E576F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7F2E301C" w14:textId="41AE20C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46688BD9"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25E57C08"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Laboratuvar</w:t>
            </w:r>
            <w:r w:rsidRPr="46688BD9"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703E63FE" w14:textId="48AA904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5091688E" w14:textId="11DBDBF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4F5323AD" w14:textId="401F1C3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46688BD9"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110B7E22"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Proje</w:t>
            </w:r>
            <w:r w:rsidRPr="46688BD9"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31163463" w14:textId="3BD6928A">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77D0EE96" w14:textId="2E41811D">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1BAA6A66" w14:textId="0D04FF5C">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46688BD9"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6688BD9" w:rsidRDefault="00615A81" w14:paraId="2F940574" wp14:textId="77777777">
            <w:pPr>
              <w:pStyle w:val="TableParagraph"/>
              <w:rPr>
                <w:rFonts w:ascii="Times New Roman" w:hAnsi="Times New Roman" w:cs="Times New Roman"/>
                <w:sz w:val="20"/>
                <w:szCs w:val="20"/>
                <w:lang w:val="en-US"/>
              </w:rPr>
            </w:pPr>
            <w:r w:rsidRPr="46688BD9" w:rsidR="00615A81">
              <w:rPr>
                <w:rFonts w:ascii="Times New Roman" w:hAnsi="Times New Roman" w:cs="Times New Roman"/>
                <w:sz w:val="20"/>
                <w:szCs w:val="20"/>
                <w:lang w:val="en-US"/>
              </w:rPr>
              <w:t>Yarıyıl Sonu Sınavı</w:t>
            </w:r>
            <w:r w:rsidRPr="46688BD9" w:rsidR="008200DD">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4008B7E9" w14:textId="3E6CE29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02D32BA2" w14:textId="6700BDF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20858FC8" w14:textId="61A966A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r>
      <w:tr xmlns:wp14="http://schemas.microsoft.com/office/word/2010/wordml" w:rsidRPr="00B013C7" w:rsidR="00615A81" w:rsidTr="46688BD9"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2A342823" w14:textId="5FD709A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679F5113" w14:textId="142F6B0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5A2DD21D" w14:textId="08C8C01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224</w:t>
            </w:r>
          </w:p>
        </w:tc>
      </w:tr>
      <w:tr xmlns:wp14="http://schemas.microsoft.com/office/word/2010/wordml" w:rsidRPr="00B013C7" w:rsidR="00615A81" w:rsidTr="46688BD9"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61AA9F17" w:rsidP="61AA9F17" w:rsidRDefault="61AA9F17" w14:paraId="1A23CA39" w14:textId="6A0ED7B9">
            <w:pPr>
              <w:widowControl w:val="0"/>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p>
        </w:tc>
        <w:tc>
          <w:tcPr>
            <w:tcW w:w="848" w:type="pct"/>
            <w:tcBorders>
              <w:top w:val="single" w:color="auto" w:sz="4" w:space="0"/>
              <w:left w:val="single" w:color="auto" w:sz="4" w:space="0"/>
              <w:bottom w:val="single" w:color="auto" w:sz="4" w:space="0"/>
              <w:right w:val="single" w:color="auto" w:sz="4" w:space="0"/>
            </w:tcBorders>
            <w:tcMar/>
          </w:tcPr>
          <w:p w:rsidR="61AA9F17" w:rsidP="61AA9F17" w:rsidRDefault="61AA9F17" w14:paraId="5B12A83F" w14:textId="622BC11A">
            <w:pPr>
              <w:widowControl w:val="0"/>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p>
        </w:tc>
        <w:tc>
          <w:tcPr>
            <w:tcW w:w="866" w:type="pct"/>
            <w:tcBorders>
              <w:top w:val="single" w:color="auto" w:sz="4" w:space="0"/>
              <w:left w:val="single" w:color="auto" w:sz="4" w:space="0"/>
              <w:bottom w:val="single" w:color="auto" w:sz="4" w:space="0"/>
              <w:right w:val="single" w:color="auto" w:sz="4" w:space="0"/>
            </w:tcBorders>
            <w:tcMar/>
          </w:tcPr>
          <w:p w:rsidR="61AA9F17" w:rsidP="61AA9F17" w:rsidRDefault="61AA9F17" w14:paraId="4C8C5270" w14:textId="364C6D11">
            <w:pPr>
              <w:pStyle w:val="TableParagraph"/>
              <w:widowControl w:val="0"/>
              <w:pBdr>
                <w:top w:val="nil" w:color="000000" w:sz="0" w:space="0"/>
                <w:left w:val="nil" w:color="000000" w:sz="0" w:space="0"/>
                <w:bottom w:val="nil" w:color="000000" w:sz="0" w:space="0"/>
                <w:right w:val="nil" w:color="000000" w:sz="0" w:space="0"/>
                <w:between w:val="nil" w:color="000000" w:sz="0" w:space="0"/>
              </w:pBdr>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B013C7" w:rsidR="00615A81" w:rsidTr="46688BD9"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61AA9F17"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61AA9F17"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61AA9F17" w14:paraId="0F21F8ED" wp14:textId="77777777">
        <w:trPr>
          <w:trHeight w:val="450"/>
        </w:trPr>
        <w:tc>
          <w:tcPr>
            <w:tcW w:w="1022"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61AA9F17" w:rsidP="61AA9F17" w:rsidRDefault="61AA9F17" w14:paraId="0E8DEC44" w14:textId="7ABD2D0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41F98FE6" w14:textId="697293F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0E0A69AD" w14:textId="0AB88F6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21D0AD06" w14:textId="0527F2D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6" w:type="dxa"/>
            <w:tcBorders>
              <w:top w:val="single" w:color="auto" w:sz="4" w:space="0"/>
              <w:left w:val="single" w:color="auto" w:sz="4" w:space="0"/>
              <w:bottom w:val="single" w:color="auto" w:sz="4" w:space="0"/>
              <w:right w:val="single" w:color="auto" w:sz="4" w:space="0"/>
            </w:tcBorders>
            <w:tcMar/>
          </w:tcPr>
          <w:p w:rsidR="61AA9F17" w:rsidP="61AA9F17" w:rsidRDefault="61AA9F17" w14:paraId="51C7099A" w14:textId="029E551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61AA9F17" w:rsidP="61AA9F17" w:rsidRDefault="61AA9F17" w14:paraId="5DB46FCB" w14:textId="63CC8D2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61AA9F17" w14:paraId="15E96DDB" wp14:textId="77777777">
        <w:trPr>
          <w:trHeight w:val="465"/>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61AA9F17" w:rsidP="61AA9F17" w:rsidRDefault="61AA9F17" w14:paraId="163914B6" w14:textId="3B6B712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5DC05D04" w14:textId="7AD8149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682C11A4" w14:textId="43E6034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58241204" w14:textId="5E649B7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61AA9F17" w:rsidP="61AA9F17" w:rsidRDefault="61AA9F17" w14:paraId="6C03C93A" w14:textId="1EF7415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6" w:type="dxa"/>
            <w:tcBorders>
              <w:top w:val="single" w:color="auto" w:sz="4" w:space="0"/>
              <w:left w:val="single" w:color="auto" w:sz="4" w:space="0"/>
              <w:bottom w:val="single" w:color="auto" w:sz="4" w:space="0"/>
              <w:right w:val="single" w:color="auto" w:sz="4" w:space="0"/>
            </w:tcBorders>
            <w:tcMar/>
          </w:tcPr>
          <w:p w:rsidR="61AA9F17" w:rsidP="61AA9F17" w:rsidRDefault="61AA9F17" w14:paraId="28B76C56" w14:textId="420FA72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r xmlns:wp14="http://schemas.microsoft.com/office/word/2010/wordml" w:rsidRPr="00B013C7" w:rsidR="00615A81" w:rsidTr="61AA9F17" w14:paraId="454B4CF6" wp14:textId="77777777">
        <w:trPr>
          <w:trHeight w:val="300"/>
        </w:trPr>
        <w:tc>
          <w:tcPr>
            <w:tcW w:w="1022"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1313" w:type="dxa"/>
            <w:tcBorders>
              <w:top w:val="single" w:color="auto" w:sz="4" w:space="0"/>
              <w:left w:val="single" w:color="auto" w:sz="4" w:space="0"/>
              <w:bottom w:val="single" w:color="auto" w:sz="4" w:space="0"/>
              <w:right w:val="single" w:color="auto" w:sz="4" w:space="0"/>
            </w:tcBorders>
            <w:tcMar/>
          </w:tcPr>
          <w:p w:rsidR="61AA9F17" w:rsidP="61AA9F17" w:rsidRDefault="61AA9F17" w14:paraId="6B9533B8" w14:textId="0DE451A3">
            <w:pPr>
              <w:spacing w:before="0" w:beforeAutospacing="off" w:after="0" w:afterAutospacing="off" w:line="240"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4"/>
                <w:szCs w:val="24"/>
                <w:lang w:val="tr-TR"/>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79AB4599" w14:textId="73B7AD7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5CAE77BB" w14:textId="6976F1B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1025" w:type="dxa"/>
            <w:tcBorders>
              <w:top w:val="single" w:color="auto" w:sz="4" w:space="0"/>
              <w:left w:val="single" w:color="auto" w:sz="4" w:space="0"/>
              <w:bottom w:val="single" w:color="auto" w:sz="4" w:space="0"/>
              <w:right w:val="single" w:color="auto" w:sz="4" w:space="0"/>
            </w:tcBorders>
            <w:tcMar/>
          </w:tcPr>
          <w:p w:rsidR="61AA9F17" w:rsidP="61AA9F17" w:rsidRDefault="61AA9F17" w14:paraId="2BC0ABE1" w14:textId="6550813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61AA9F17" w:rsidP="61AA9F17" w:rsidRDefault="61AA9F17" w14:paraId="0C12044A" w14:textId="1D1D605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1026" w:type="dxa"/>
            <w:tcBorders>
              <w:top w:val="single" w:color="auto" w:sz="4" w:space="0"/>
              <w:left w:val="single" w:color="auto" w:sz="4" w:space="0"/>
              <w:bottom w:val="single" w:color="auto" w:sz="4" w:space="0"/>
              <w:right w:val="single" w:color="auto" w:sz="4" w:space="0"/>
            </w:tcBorders>
            <w:tcMar/>
          </w:tcPr>
          <w:p w:rsidR="61AA9F17" w:rsidP="61AA9F17" w:rsidRDefault="61AA9F17" w14:paraId="17F69896" w14:textId="14A0AEC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61AA9F17" w:rsidR="61AA9F17">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0E15AA89" w:rsidRDefault="008200DD" w14:paraId="76DA6D6C" wp14:textId="4E588FA9">
      <w:pPr>
        <w:pStyle w:val="ListParagraph"/>
        <w:numPr>
          <w:ilvl w:val="0"/>
          <w:numId w:val="4"/>
        </w:numPr>
        <w:pBdr>
          <w:top w:val="nil" w:color="000000" w:sz="0" w:space="0"/>
          <w:left w:val="nil" w:color="000000" w:sz="0" w:space="0"/>
          <w:bottom w:val="nil" w:color="000000" w:sz="0" w:space="0"/>
          <w:right w:val="nil" w:color="000000" w:sz="0" w:space="0"/>
          <w:between w:val="nil" w:color="000000" w:sz="0" w:space="0"/>
        </w:pBdr>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Hemşirelik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alanındaki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kuramsal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bilgileri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eleştirel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bakış</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açısıyla</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değerlendirir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disiplinin</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gelişimine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yönelik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çıkarımlarda</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bulunur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R="008200DD" w:rsidP="0E15AA89" w:rsidRDefault="008200DD" w14:paraId="12C54FD0" wp14:textId="3CAA9929">
      <w:pPr>
        <w:pStyle w:val="ListParagraph"/>
        <w:numPr>
          <w:ilvl w:val="0"/>
          <w:numId w:val="4"/>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Alana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özgü</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problemi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bilimsel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yöntemlerle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tanımlar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uygun</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araştırma</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sürecini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planlar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yürütür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elde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ettiği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bulguları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bilimsel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zeminde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yorumlar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R="008200DD" w:rsidP="0E15AA89" w:rsidRDefault="008200DD" w14:paraId="4EFA6255" wp14:textId="00F4C549">
      <w:pPr>
        <w:pStyle w:val="ListParagraph"/>
        <w:numPr>
          <w:ilvl w:val="0"/>
          <w:numId w:val="4"/>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Karmaşık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belirsiz</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klinik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durumlarda</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hemşirelik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bilimi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doğrultusunda</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karar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verir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uygulamaları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mesleki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etik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ilkeler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çerçevesinde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yönetir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R="008200DD" w:rsidP="0E15AA89" w:rsidRDefault="008200DD" w14:paraId="1F4E7C4B" wp14:textId="6074BCC3">
      <w:pPr>
        <w:pStyle w:val="ListParagraph"/>
        <w:numPr>
          <w:ilvl w:val="0"/>
          <w:numId w:val="4"/>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Sağlık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hizmetlerinde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birey</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aile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toplumun</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ihtiyaçlarını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analiz</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ederek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özgün</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hemşirelik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yaklaşımları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geliştirir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R="008200DD" w:rsidP="0E15AA89" w:rsidRDefault="008200DD" w14:paraId="185916DC" wp14:textId="38849769">
      <w:pPr>
        <w:pStyle w:val="ListParagraph"/>
        <w:numPr>
          <w:ilvl w:val="0"/>
          <w:numId w:val="4"/>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Disiplin</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içi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disiplinler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arası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ekiplerde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liderlik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danışmanlık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eğitici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roller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üstlenerek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iş</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birliğine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dayalı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stratejiler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geliştirir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R="008200DD" w:rsidP="0E15AA89" w:rsidRDefault="008200DD" w14:paraId="419757D9" wp14:textId="41747042">
      <w:pPr>
        <w:pStyle w:val="ListParagraph"/>
        <w:numPr>
          <w:ilvl w:val="0"/>
          <w:numId w:val="4"/>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Yabancı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dildeki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bilimsel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yayınları</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takip</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ederek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hemşirelik</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alanındaki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güncel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gelişmeleri</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değerlendirir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ve</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profesyonel</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uygulamalarına</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yansıtır</w:t>
      </w:r>
      <w:r w:rsidRPr="0E15AA89" w:rsidR="61AA9F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R="008200DD" w:rsidRDefault="008200DD" w14:paraId="0135CBF0" wp14:textId="6BDCD2AE">
      <w:pPr>
        <w:rPr>
          <w:b w:val="1"/>
          <w:bCs w:val="1"/>
        </w:rPr>
      </w:pPr>
    </w:p>
    <w:p xmlns:wp14="http://schemas.microsoft.com/office/word/2010/wordml" w:rsidR="008200DD" w:rsidRDefault="008200DD" w14:paraId="47886996" wp14:textId="13F527DE">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4">
    <w:nsid w:val="76646b8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ce4ff3e"/>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3c0ed824"/>
    <w:multiLevelType xmlns:w="http://schemas.openxmlformats.org/wordprocessingml/2006/main" w:val="hybridMultilevel"/>
    <w:lvl xmlns:w="http://schemas.openxmlformats.org/wordprocessingml/2006/main" w:ilvl="0">
      <w:start w:val="1"/>
      <w:numFmt w:val="decimal"/>
      <w:lvlText w:val="%1."/>
      <w:lvlJc w:val="left"/>
      <w:pPr>
        <w:ind w:left="366"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b24fc7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E15AA89"/>
    <w:rsid w:val="31B5754C"/>
    <w:rsid w:val="3EA2731B"/>
    <w:rsid w:val="46688BD9"/>
    <w:rsid w:val="61AA9F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61AA9F17"/>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61AA9F17"/>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53bfa0d0869c481a"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2025-09-01T07:04:25.6507457Z</dcterms:modified>
</coreProperties>
</file>